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3E4" w:rsidRDefault="0015276F" w:rsidP="007B764C">
      <w:pPr>
        <w:spacing w:after="0"/>
        <w:ind w:left="197"/>
        <w:jc w:val="center"/>
      </w:pPr>
      <w:r>
        <w:rPr>
          <w:rFonts w:ascii="Palatino Linotype" w:eastAsia="Palatino Linotype" w:hAnsi="Palatino Linotype" w:cs="Palatino Linotype"/>
          <w:sz w:val="32"/>
        </w:rPr>
        <w:t xml:space="preserve">EKOSO, </w:t>
      </w:r>
      <w:proofErr w:type="gramStart"/>
      <w:r>
        <w:rPr>
          <w:rFonts w:ascii="Palatino Linotype" w:eastAsia="Palatino Linotype" w:hAnsi="Palatino Linotype" w:cs="Palatino Linotype"/>
          <w:sz w:val="32"/>
        </w:rPr>
        <w:t>svazek  obcí</w:t>
      </w:r>
      <w:proofErr w:type="gramEnd"/>
    </w:p>
    <w:p w:rsidR="009E23E4" w:rsidRDefault="0015276F" w:rsidP="007B764C">
      <w:pPr>
        <w:spacing w:after="1" w:line="261" w:lineRule="auto"/>
        <w:ind w:left="3451" w:right="917" w:hanging="1601"/>
        <w:jc w:val="center"/>
      </w:pPr>
      <w:proofErr w:type="spellStart"/>
      <w:r>
        <w:rPr>
          <w:rFonts w:ascii="Arial" w:eastAsia="Arial" w:hAnsi="Arial" w:cs="Arial"/>
          <w:sz w:val="20"/>
        </w:rPr>
        <w:t>Dubějovická</w:t>
      </w:r>
      <w:proofErr w:type="spellEnd"/>
      <w:r>
        <w:rPr>
          <w:rFonts w:ascii="Arial" w:eastAsia="Arial" w:hAnsi="Arial" w:cs="Arial"/>
          <w:sz w:val="20"/>
        </w:rPr>
        <w:t xml:space="preserve"> 269, </w:t>
      </w:r>
      <w:proofErr w:type="gramStart"/>
      <w:r>
        <w:rPr>
          <w:rFonts w:ascii="Arial" w:eastAsia="Arial" w:hAnsi="Arial" w:cs="Arial"/>
          <w:sz w:val="20"/>
        </w:rPr>
        <w:t>Trhový  Štěpánov</w:t>
      </w:r>
      <w:proofErr w:type="gramEnd"/>
      <w:r>
        <w:rPr>
          <w:rFonts w:ascii="Arial" w:eastAsia="Arial" w:hAnsi="Arial" w:cs="Arial"/>
          <w:sz w:val="20"/>
        </w:rPr>
        <w:t xml:space="preserve">  257 63, telefon, 317851654</w:t>
      </w:r>
    </w:p>
    <w:p w:rsidR="009E23E4" w:rsidRDefault="0015276F" w:rsidP="007B764C">
      <w:pPr>
        <w:spacing w:after="4" w:line="269" w:lineRule="auto"/>
        <w:ind w:left="198" w:hanging="10"/>
        <w:jc w:val="center"/>
      </w:pPr>
      <w:r>
        <w:rPr>
          <w:rFonts w:ascii="Arial" w:eastAsia="Arial" w:hAnsi="Arial" w:cs="Arial"/>
          <w:sz w:val="20"/>
        </w:rPr>
        <w:t>__________________________________________________________________________</w:t>
      </w:r>
    </w:p>
    <w:p w:rsidR="007B764C" w:rsidRDefault="0015276F" w:rsidP="007B764C">
      <w:pPr>
        <w:spacing w:after="4" w:line="269" w:lineRule="auto"/>
        <w:ind w:left="721" w:right="459" w:hanging="10"/>
        <w:jc w:val="center"/>
        <w:rPr>
          <w:rFonts w:ascii="Arial" w:eastAsia="Arial" w:hAnsi="Arial" w:cs="Arial"/>
          <w:sz w:val="16"/>
          <w:szCs w:val="16"/>
        </w:rPr>
      </w:pPr>
      <w:r w:rsidRPr="0015276F">
        <w:rPr>
          <w:rFonts w:ascii="Arial" w:eastAsia="Arial" w:hAnsi="Arial" w:cs="Arial"/>
          <w:sz w:val="16"/>
          <w:szCs w:val="16"/>
        </w:rPr>
        <w:t xml:space="preserve">IČO: </w:t>
      </w:r>
      <w:proofErr w:type="gramStart"/>
      <w:r w:rsidRPr="0015276F">
        <w:rPr>
          <w:rFonts w:ascii="Arial" w:eastAsia="Arial" w:hAnsi="Arial" w:cs="Arial"/>
          <w:sz w:val="16"/>
          <w:szCs w:val="16"/>
        </w:rPr>
        <w:t>49828029                  DIČ</w:t>
      </w:r>
      <w:proofErr w:type="gramEnd"/>
      <w:r w:rsidRPr="0015276F">
        <w:rPr>
          <w:rFonts w:ascii="Arial" w:eastAsia="Arial" w:hAnsi="Arial" w:cs="Arial"/>
          <w:sz w:val="16"/>
          <w:szCs w:val="16"/>
        </w:rPr>
        <w:t xml:space="preserve">:CZ49828029               </w:t>
      </w:r>
    </w:p>
    <w:p w:rsidR="009E23E4" w:rsidRPr="0015276F" w:rsidRDefault="0015276F" w:rsidP="007B764C">
      <w:pPr>
        <w:spacing w:after="4" w:line="269" w:lineRule="auto"/>
        <w:ind w:left="721" w:right="459" w:hanging="10"/>
        <w:jc w:val="center"/>
        <w:rPr>
          <w:sz w:val="16"/>
          <w:szCs w:val="16"/>
        </w:rPr>
      </w:pPr>
      <w:r w:rsidRPr="0015276F">
        <w:rPr>
          <w:rFonts w:ascii="Arial" w:eastAsia="Arial" w:hAnsi="Arial" w:cs="Arial"/>
          <w:sz w:val="16"/>
          <w:szCs w:val="16"/>
        </w:rPr>
        <w:t xml:space="preserve">číslo účtu :35-0321965399/0800 účet zřízen u České spořitelny </w:t>
      </w:r>
      <w:proofErr w:type="spellStart"/>
      <w:r w:rsidRPr="0015276F">
        <w:rPr>
          <w:rFonts w:ascii="Arial" w:eastAsia="Arial" w:hAnsi="Arial" w:cs="Arial"/>
          <w:sz w:val="16"/>
          <w:szCs w:val="16"/>
        </w:rPr>
        <w:t>a.</w:t>
      </w:r>
      <w:proofErr w:type="gramStart"/>
      <w:r w:rsidRPr="0015276F">
        <w:rPr>
          <w:rFonts w:ascii="Arial" w:eastAsia="Arial" w:hAnsi="Arial" w:cs="Arial"/>
          <w:sz w:val="16"/>
          <w:szCs w:val="16"/>
        </w:rPr>
        <w:t>s.,pobočka</w:t>
      </w:r>
      <w:proofErr w:type="spellEnd"/>
      <w:proofErr w:type="gramEnd"/>
      <w:r w:rsidRPr="0015276F">
        <w:rPr>
          <w:rFonts w:ascii="Arial" w:eastAsia="Arial" w:hAnsi="Arial" w:cs="Arial"/>
          <w:sz w:val="16"/>
          <w:szCs w:val="16"/>
        </w:rPr>
        <w:t xml:space="preserve"> Vlašim</w:t>
      </w:r>
    </w:p>
    <w:p w:rsidR="009E23E4" w:rsidRPr="0015276F" w:rsidRDefault="0015276F" w:rsidP="007B764C">
      <w:pPr>
        <w:spacing w:after="1" w:line="261" w:lineRule="auto"/>
        <w:ind w:left="528" w:hanging="10"/>
        <w:jc w:val="center"/>
        <w:rPr>
          <w:sz w:val="16"/>
          <w:szCs w:val="16"/>
        </w:rPr>
      </w:pPr>
      <w:r w:rsidRPr="0015276F">
        <w:rPr>
          <w:rFonts w:ascii="Arial" w:eastAsia="Arial" w:hAnsi="Arial" w:cs="Arial"/>
          <w:sz w:val="16"/>
          <w:szCs w:val="16"/>
        </w:rPr>
        <w:t>registrace u Krajského úřadu St</w:t>
      </w:r>
      <w:r w:rsidR="007B764C">
        <w:rPr>
          <w:rFonts w:ascii="Arial" w:eastAsia="Arial" w:hAnsi="Arial" w:cs="Arial"/>
          <w:sz w:val="16"/>
          <w:szCs w:val="16"/>
        </w:rPr>
        <w:t xml:space="preserve">ředočeského kraje pod </w:t>
      </w:r>
      <w:proofErr w:type="gramStart"/>
      <w:r w:rsidR="007B764C">
        <w:rPr>
          <w:rFonts w:ascii="Arial" w:eastAsia="Arial" w:hAnsi="Arial" w:cs="Arial"/>
          <w:sz w:val="16"/>
          <w:szCs w:val="16"/>
        </w:rPr>
        <w:t xml:space="preserve">číslem </w:t>
      </w:r>
      <w:r w:rsidRPr="0015276F">
        <w:rPr>
          <w:rFonts w:ascii="Arial" w:eastAsia="Arial" w:hAnsi="Arial" w:cs="Arial"/>
          <w:sz w:val="16"/>
          <w:szCs w:val="16"/>
        </w:rPr>
        <w:t xml:space="preserve"> 2003</w:t>
      </w:r>
      <w:proofErr w:type="gramEnd"/>
      <w:r w:rsidRPr="0015276F">
        <w:rPr>
          <w:rFonts w:ascii="Arial" w:eastAsia="Arial" w:hAnsi="Arial" w:cs="Arial"/>
          <w:sz w:val="16"/>
          <w:szCs w:val="16"/>
        </w:rPr>
        <w:t xml:space="preserve"> BN, ze dne 5. 5. 2003</w:t>
      </w:r>
    </w:p>
    <w:p w:rsidR="009E23E4" w:rsidRDefault="009E23E4" w:rsidP="007B764C">
      <w:pPr>
        <w:spacing w:after="37"/>
        <w:jc w:val="center"/>
        <w:rPr>
          <w:sz w:val="36"/>
          <w:szCs w:val="36"/>
        </w:rPr>
      </w:pPr>
    </w:p>
    <w:tbl>
      <w:tblPr>
        <w:tblStyle w:val="Mkatabulky"/>
        <w:tblW w:w="0" w:type="auto"/>
        <w:tblInd w:w="421" w:type="dxa"/>
        <w:tblLook w:val="04A0" w:firstRow="1" w:lastRow="0" w:firstColumn="1" w:lastColumn="0" w:noHBand="0" w:noVBand="1"/>
      </w:tblPr>
      <w:tblGrid>
        <w:gridCol w:w="1417"/>
        <w:gridCol w:w="1418"/>
        <w:gridCol w:w="4448"/>
        <w:gridCol w:w="1494"/>
      </w:tblGrid>
      <w:tr w:rsidR="00B46CAA" w:rsidRPr="00B46CAA" w:rsidTr="00A84698">
        <w:tc>
          <w:tcPr>
            <w:tcW w:w="8777" w:type="dxa"/>
            <w:gridSpan w:val="4"/>
          </w:tcPr>
          <w:p w:rsidR="00A84698" w:rsidRDefault="00A84698" w:rsidP="00B46CAA">
            <w:pPr>
              <w:spacing w:after="37"/>
              <w:jc w:val="center"/>
              <w:rPr>
                <w:rFonts w:ascii="Times New Roman" w:hAnsi="Times New Roman" w:cs="Times New Roman"/>
                <w:b/>
                <w:color w:val="auto"/>
                <w:sz w:val="40"/>
                <w:szCs w:val="40"/>
                <w:highlight w:val="darkCyan"/>
                <w:shd w:val="pct15" w:color="auto" w:fill="FFFFFF"/>
              </w:rPr>
            </w:pPr>
          </w:p>
          <w:p w:rsidR="00B46CAA" w:rsidRDefault="00294969" w:rsidP="00B46CAA">
            <w:pPr>
              <w:spacing w:after="37"/>
              <w:jc w:val="center"/>
              <w:rPr>
                <w:rFonts w:ascii="Times New Roman" w:hAnsi="Times New Roman" w:cs="Times New Roman"/>
                <w:b/>
                <w:color w:val="auto"/>
                <w:sz w:val="40"/>
                <w:szCs w:val="40"/>
                <w:shd w:val="pct15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40"/>
                <w:szCs w:val="40"/>
                <w:shd w:val="pct15" w:color="auto" w:fill="FFFFFF"/>
              </w:rPr>
              <w:t>Rozpočet na rok 2017</w:t>
            </w:r>
          </w:p>
          <w:p w:rsidR="00A84698" w:rsidRPr="00B46CAA" w:rsidRDefault="00A84698" w:rsidP="00B46CAA">
            <w:pPr>
              <w:spacing w:after="37"/>
              <w:jc w:val="center"/>
              <w:rPr>
                <w:rFonts w:ascii="Times New Roman" w:hAnsi="Times New Roman" w:cs="Times New Roman"/>
                <w:b/>
                <w:color w:val="auto"/>
                <w:sz w:val="40"/>
                <w:szCs w:val="40"/>
              </w:rPr>
            </w:pPr>
          </w:p>
        </w:tc>
      </w:tr>
      <w:tr w:rsidR="00A84698" w:rsidRPr="00B46CAA" w:rsidTr="00A84698">
        <w:tc>
          <w:tcPr>
            <w:tcW w:w="1417" w:type="dxa"/>
          </w:tcPr>
          <w:p w:rsidR="00B46CAA" w:rsidRPr="00A84698" w:rsidRDefault="00B46CAA" w:rsidP="007B764C">
            <w:pPr>
              <w:spacing w:after="3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4698">
              <w:rPr>
                <w:rFonts w:ascii="Times New Roman" w:hAnsi="Times New Roman" w:cs="Times New Roman"/>
                <w:b/>
                <w:sz w:val="20"/>
                <w:szCs w:val="20"/>
              </w:rPr>
              <w:t>Odvětvové třídění RS</w:t>
            </w:r>
          </w:p>
        </w:tc>
        <w:tc>
          <w:tcPr>
            <w:tcW w:w="1418" w:type="dxa"/>
          </w:tcPr>
          <w:p w:rsidR="00B46CAA" w:rsidRPr="00A84698" w:rsidRDefault="00B46CAA" w:rsidP="007B764C">
            <w:pPr>
              <w:spacing w:after="3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4698">
              <w:rPr>
                <w:rFonts w:ascii="Times New Roman" w:hAnsi="Times New Roman" w:cs="Times New Roman"/>
                <w:b/>
                <w:sz w:val="20"/>
                <w:szCs w:val="20"/>
              </w:rPr>
              <w:t>Druhové třídění RS</w:t>
            </w:r>
          </w:p>
        </w:tc>
        <w:tc>
          <w:tcPr>
            <w:tcW w:w="4448" w:type="dxa"/>
          </w:tcPr>
          <w:p w:rsidR="00B46CAA" w:rsidRPr="00A84698" w:rsidRDefault="00B46CAA" w:rsidP="007B764C">
            <w:pPr>
              <w:spacing w:after="3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4698">
              <w:rPr>
                <w:rFonts w:ascii="Times New Roman" w:hAnsi="Times New Roman" w:cs="Times New Roman"/>
                <w:b/>
                <w:sz w:val="20"/>
                <w:szCs w:val="20"/>
              </w:rPr>
              <w:t>Název</w:t>
            </w:r>
          </w:p>
        </w:tc>
        <w:tc>
          <w:tcPr>
            <w:tcW w:w="1494" w:type="dxa"/>
          </w:tcPr>
          <w:p w:rsidR="00B46CAA" w:rsidRPr="00A84698" w:rsidRDefault="00EB25F3" w:rsidP="007B764C">
            <w:pPr>
              <w:spacing w:after="3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 tis. </w:t>
            </w:r>
            <w:r w:rsidR="00B46CAA" w:rsidRPr="00A84698">
              <w:rPr>
                <w:rFonts w:ascii="Times New Roman" w:hAnsi="Times New Roman" w:cs="Times New Roman"/>
                <w:b/>
                <w:sz w:val="20"/>
                <w:szCs w:val="20"/>
              </w:rPr>
              <w:t>Kč</w:t>
            </w:r>
          </w:p>
        </w:tc>
      </w:tr>
      <w:tr w:rsidR="001D3342" w:rsidRPr="00B46CAA" w:rsidTr="00A84698">
        <w:tc>
          <w:tcPr>
            <w:tcW w:w="1417" w:type="dxa"/>
          </w:tcPr>
          <w:p w:rsidR="001D3342" w:rsidRPr="00B46CAA" w:rsidRDefault="001D3342" w:rsidP="007B764C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3342" w:rsidRDefault="001D3342" w:rsidP="007B764C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:rsidR="001D3342" w:rsidRPr="00A84698" w:rsidRDefault="001D3342" w:rsidP="00B46CAA">
            <w:pPr>
              <w:spacing w:after="3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4698">
              <w:rPr>
                <w:rFonts w:ascii="Times New Roman" w:hAnsi="Times New Roman" w:cs="Times New Roman"/>
                <w:b/>
                <w:sz w:val="26"/>
                <w:szCs w:val="26"/>
              </w:rPr>
              <w:t>Příjmy celkem</w:t>
            </w:r>
          </w:p>
        </w:tc>
        <w:tc>
          <w:tcPr>
            <w:tcW w:w="1494" w:type="dxa"/>
          </w:tcPr>
          <w:p w:rsidR="001D3342" w:rsidRPr="00A84698" w:rsidRDefault="002D39BE" w:rsidP="001D3342">
            <w:pPr>
              <w:spacing w:after="37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3803,50</w:t>
            </w:r>
          </w:p>
        </w:tc>
      </w:tr>
      <w:tr w:rsidR="00A84698" w:rsidRPr="00B46CAA" w:rsidTr="00A84698">
        <w:tc>
          <w:tcPr>
            <w:tcW w:w="1417" w:type="dxa"/>
          </w:tcPr>
          <w:p w:rsidR="00B46CAA" w:rsidRPr="00B46CAA" w:rsidRDefault="00B46CAA" w:rsidP="007B764C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6CAA" w:rsidRPr="00B46CAA" w:rsidRDefault="00B46CAA" w:rsidP="007B764C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2xxx</w:t>
            </w:r>
          </w:p>
        </w:tc>
        <w:tc>
          <w:tcPr>
            <w:tcW w:w="4448" w:type="dxa"/>
          </w:tcPr>
          <w:p w:rsidR="00B46CAA" w:rsidRPr="00B46CAA" w:rsidRDefault="00B46CAA" w:rsidP="00B46CAA">
            <w:pPr>
              <w:spacing w:after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Nedaňové příjmy</w:t>
            </w:r>
          </w:p>
        </w:tc>
        <w:tc>
          <w:tcPr>
            <w:tcW w:w="1494" w:type="dxa"/>
          </w:tcPr>
          <w:p w:rsidR="00B46CAA" w:rsidRPr="00B46CAA" w:rsidRDefault="001D3342" w:rsidP="001D3342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</w:tr>
      <w:tr w:rsidR="00A84698" w:rsidRPr="00B46CAA" w:rsidTr="00A84698">
        <w:tc>
          <w:tcPr>
            <w:tcW w:w="1417" w:type="dxa"/>
          </w:tcPr>
          <w:p w:rsidR="00B46CAA" w:rsidRPr="00B46CAA" w:rsidRDefault="00B46CAA" w:rsidP="007B764C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6CAA" w:rsidRPr="00B46CAA" w:rsidRDefault="001D3342" w:rsidP="007B764C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4131</w:t>
            </w:r>
          </w:p>
        </w:tc>
        <w:tc>
          <w:tcPr>
            <w:tcW w:w="4448" w:type="dxa"/>
          </w:tcPr>
          <w:p w:rsidR="00B46CAA" w:rsidRPr="00B46CAA" w:rsidRDefault="001D3342" w:rsidP="001D3342">
            <w:pPr>
              <w:spacing w:after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Převod z</w:t>
            </w:r>
            <w:r w:rsidR="003D67D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vlastní hospodářské činnosti</w:t>
            </w:r>
          </w:p>
        </w:tc>
        <w:tc>
          <w:tcPr>
            <w:tcW w:w="1494" w:type="dxa"/>
          </w:tcPr>
          <w:p w:rsidR="00B46CAA" w:rsidRPr="00B46CAA" w:rsidRDefault="003D67D8" w:rsidP="001D3342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3800,00</w:t>
            </w:r>
          </w:p>
        </w:tc>
      </w:tr>
      <w:tr w:rsidR="00A84698" w:rsidRPr="00B46CAA" w:rsidTr="00A84698">
        <w:tc>
          <w:tcPr>
            <w:tcW w:w="1417" w:type="dxa"/>
          </w:tcPr>
          <w:p w:rsidR="00B46CAA" w:rsidRPr="00B46CAA" w:rsidRDefault="00B46CAA" w:rsidP="007B764C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6CAA" w:rsidRPr="00B46CAA" w:rsidRDefault="00B46CAA" w:rsidP="007B764C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:rsidR="00B46CAA" w:rsidRPr="001D3342" w:rsidRDefault="001D3342" w:rsidP="001D3342">
            <w:pPr>
              <w:spacing w:after="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Výdaje celkem</w:t>
            </w:r>
          </w:p>
        </w:tc>
        <w:tc>
          <w:tcPr>
            <w:tcW w:w="1494" w:type="dxa"/>
          </w:tcPr>
          <w:p w:rsidR="00B46CAA" w:rsidRPr="001D3342" w:rsidRDefault="0047174F" w:rsidP="001D3342">
            <w:pPr>
              <w:spacing w:after="3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1183,00</w:t>
            </w:r>
          </w:p>
        </w:tc>
      </w:tr>
      <w:tr w:rsidR="00A84698" w:rsidRPr="00B46CAA" w:rsidTr="00A84698">
        <w:tc>
          <w:tcPr>
            <w:tcW w:w="1417" w:type="dxa"/>
          </w:tcPr>
          <w:p w:rsidR="00B46CAA" w:rsidRPr="00B46CAA" w:rsidRDefault="00B46CAA" w:rsidP="007B764C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6CAA" w:rsidRPr="00B46CAA" w:rsidRDefault="001D3342" w:rsidP="007B764C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Tř.5</w:t>
            </w:r>
            <w:proofErr w:type="gramEnd"/>
          </w:p>
        </w:tc>
        <w:tc>
          <w:tcPr>
            <w:tcW w:w="4448" w:type="dxa"/>
          </w:tcPr>
          <w:p w:rsidR="00B46CAA" w:rsidRPr="00B46CAA" w:rsidRDefault="001D3342" w:rsidP="001D3342">
            <w:pPr>
              <w:spacing w:after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Běžné výdaje celkem</w:t>
            </w:r>
          </w:p>
        </w:tc>
        <w:tc>
          <w:tcPr>
            <w:tcW w:w="1494" w:type="dxa"/>
          </w:tcPr>
          <w:p w:rsidR="00B46CAA" w:rsidRPr="00B46CAA" w:rsidRDefault="0047174F" w:rsidP="001D3342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1183,00</w:t>
            </w:r>
          </w:p>
        </w:tc>
      </w:tr>
      <w:tr w:rsidR="00A84698" w:rsidRPr="00B46CAA" w:rsidTr="00A84698">
        <w:tc>
          <w:tcPr>
            <w:tcW w:w="1417" w:type="dxa"/>
          </w:tcPr>
          <w:p w:rsidR="00B46CAA" w:rsidRPr="00B46CAA" w:rsidRDefault="00B46CAA" w:rsidP="007B764C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6CAA" w:rsidRPr="00B46CAA" w:rsidRDefault="00B46CAA" w:rsidP="007B764C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:rsidR="00B46CAA" w:rsidRPr="0047174F" w:rsidRDefault="0047174F" w:rsidP="0047174F">
            <w:pPr>
              <w:spacing w:after="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Závazné ukazatele výdajů pro výkonné orgány</w:t>
            </w:r>
          </w:p>
        </w:tc>
        <w:tc>
          <w:tcPr>
            <w:tcW w:w="1494" w:type="dxa"/>
          </w:tcPr>
          <w:p w:rsidR="00B46CAA" w:rsidRPr="00B46CAA" w:rsidRDefault="00B46CAA" w:rsidP="007B764C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698" w:rsidRPr="00B46CAA" w:rsidTr="00A84698">
        <w:tc>
          <w:tcPr>
            <w:tcW w:w="1417" w:type="dxa"/>
          </w:tcPr>
          <w:p w:rsidR="00B46CAA" w:rsidRPr="00B46CAA" w:rsidRDefault="0047174F" w:rsidP="007B764C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3722</w:t>
            </w:r>
          </w:p>
        </w:tc>
        <w:tc>
          <w:tcPr>
            <w:tcW w:w="1418" w:type="dxa"/>
          </w:tcPr>
          <w:p w:rsidR="00B46CAA" w:rsidRPr="00B46CAA" w:rsidRDefault="00B46CAA" w:rsidP="007B764C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:rsidR="00B46CAA" w:rsidRPr="00B46CAA" w:rsidRDefault="0047174F" w:rsidP="0047174F">
            <w:pPr>
              <w:spacing w:after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Sběr a svoz komunálních odpadů</w:t>
            </w:r>
          </w:p>
        </w:tc>
        <w:tc>
          <w:tcPr>
            <w:tcW w:w="1494" w:type="dxa"/>
          </w:tcPr>
          <w:p w:rsidR="00B46CAA" w:rsidRPr="00B46CAA" w:rsidRDefault="0047174F" w:rsidP="0047174F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1178,00</w:t>
            </w:r>
          </w:p>
        </w:tc>
      </w:tr>
      <w:tr w:rsidR="00A84698" w:rsidRPr="00B46CAA" w:rsidTr="00A84698">
        <w:tc>
          <w:tcPr>
            <w:tcW w:w="1417" w:type="dxa"/>
          </w:tcPr>
          <w:p w:rsidR="00B46CAA" w:rsidRPr="00B46CAA" w:rsidRDefault="00B46CAA" w:rsidP="007B764C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6CAA" w:rsidRPr="00B46CAA" w:rsidRDefault="00B46CAA" w:rsidP="007B764C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:rsidR="00B46CAA" w:rsidRPr="0047174F" w:rsidRDefault="0047174F" w:rsidP="0047174F">
            <w:pPr>
              <w:spacing w:after="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Finanční vztahy k</w:t>
            </w:r>
            <w:r w:rsidR="003D67D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jiným osobám</w:t>
            </w:r>
          </w:p>
        </w:tc>
        <w:tc>
          <w:tcPr>
            <w:tcW w:w="1494" w:type="dxa"/>
          </w:tcPr>
          <w:p w:rsidR="00B46CAA" w:rsidRPr="00B46CAA" w:rsidRDefault="00B46CAA" w:rsidP="007B764C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698" w:rsidRPr="00B46CAA" w:rsidTr="00A84698">
        <w:tc>
          <w:tcPr>
            <w:tcW w:w="1417" w:type="dxa"/>
          </w:tcPr>
          <w:p w:rsidR="00B46CAA" w:rsidRPr="00B46CAA" w:rsidRDefault="00B46CAA" w:rsidP="007B764C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6CAA" w:rsidRPr="00B46CAA" w:rsidRDefault="00531FFC" w:rsidP="007B764C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5321</w:t>
            </w:r>
          </w:p>
        </w:tc>
        <w:tc>
          <w:tcPr>
            <w:tcW w:w="4448" w:type="dxa"/>
          </w:tcPr>
          <w:p w:rsidR="00B46CAA" w:rsidRPr="00B46CAA" w:rsidRDefault="00531FFC" w:rsidP="00531FFC">
            <w:pPr>
              <w:spacing w:after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Neinvestiční transfer obcím svazku obcí EKOSO v</w:t>
            </w:r>
            <w:r w:rsidR="003D67D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souladu s</w:t>
            </w:r>
            <w:r w:rsidR="003D67D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platnými „Stanovami“</w:t>
            </w:r>
          </w:p>
        </w:tc>
        <w:tc>
          <w:tcPr>
            <w:tcW w:w="1494" w:type="dxa"/>
          </w:tcPr>
          <w:p w:rsidR="00B46CAA" w:rsidRPr="00B46CAA" w:rsidRDefault="00531FFC" w:rsidP="00531FFC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969,30</w:t>
            </w:r>
          </w:p>
        </w:tc>
      </w:tr>
      <w:tr w:rsidR="00A84698" w:rsidRPr="00B46CAA" w:rsidTr="00A84698">
        <w:tc>
          <w:tcPr>
            <w:tcW w:w="1417" w:type="dxa"/>
          </w:tcPr>
          <w:p w:rsidR="00B46CAA" w:rsidRPr="00B46CAA" w:rsidRDefault="00B46CAA" w:rsidP="007B764C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6CAA" w:rsidRPr="00B46CAA" w:rsidRDefault="00B46CAA" w:rsidP="007B764C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:rsidR="00B46CAA" w:rsidRPr="003D67D8" w:rsidRDefault="003D67D8" w:rsidP="003D67D8">
            <w:pPr>
              <w:spacing w:after="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7D8">
              <w:rPr>
                <w:rFonts w:ascii="Times New Roman" w:hAnsi="Times New Roman" w:cs="Times New Roman"/>
                <w:b/>
                <w:sz w:val="24"/>
                <w:szCs w:val="24"/>
              </w:rPr>
              <w:t>Saldo příjmů a výdajů</w:t>
            </w:r>
          </w:p>
        </w:tc>
        <w:tc>
          <w:tcPr>
            <w:tcW w:w="1494" w:type="dxa"/>
          </w:tcPr>
          <w:p w:rsidR="00B46CAA" w:rsidRPr="003D67D8" w:rsidRDefault="002D39BE" w:rsidP="003D67D8">
            <w:pPr>
              <w:spacing w:after="3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2620,50</w:t>
            </w:r>
          </w:p>
        </w:tc>
      </w:tr>
      <w:tr w:rsidR="00A84698" w:rsidRPr="00B46CAA" w:rsidTr="00A84698">
        <w:tc>
          <w:tcPr>
            <w:tcW w:w="1417" w:type="dxa"/>
          </w:tcPr>
          <w:p w:rsidR="00B46CAA" w:rsidRPr="00B46CAA" w:rsidRDefault="00B46CAA" w:rsidP="007B764C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6CAA" w:rsidRPr="00B46CAA" w:rsidRDefault="00B46CAA" w:rsidP="007B764C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:rsidR="00B46CAA" w:rsidRPr="003D67D8" w:rsidRDefault="003D67D8" w:rsidP="003D67D8">
            <w:pPr>
              <w:spacing w:after="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Financování</w:t>
            </w:r>
          </w:p>
        </w:tc>
        <w:tc>
          <w:tcPr>
            <w:tcW w:w="1494" w:type="dxa"/>
          </w:tcPr>
          <w:p w:rsidR="00B46CAA" w:rsidRPr="003D67D8" w:rsidRDefault="002D39BE" w:rsidP="003D67D8">
            <w:pPr>
              <w:spacing w:after="3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-2620,50</w:t>
            </w:r>
          </w:p>
        </w:tc>
      </w:tr>
      <w:tr w:rsidR="00A84698" w:rsidRPr="00B46CAA" w:rsidTr="00A84698">
        <w:tc>
          <w:tcPr>
            <w:tcW w:w="1417" w:type="dxa"/>
          </w:tcPr>
          <w:p w:rsidR="00B46CAA" w:rsidRPr="00B46CAA" w:rsidRDefault="00B46CAA" w:rsidP="007B764C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6CAA" w:rsidRPr="00B46CAA" w:rsidRDefault="003D67D8" w:rsidP="007B764C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8124</w:t>
            </w:r>
          </w:p>
        </w:tc>
        <w:tc>
          <w:tcPr>
            <w:tcW w:w="4448" w:type="dxa"/>
          </w:tcPr>
          <w:p w:rsidR="00B46CAA" w:rsidRPr="00B46CAA" w:rsidRDefault="002D39BE" w:rsidP="003D67D8">
            <w:pPr>
              <w:spacing w:after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Splátky dlouhodobých přijatých půjčených prostředků</w:t>
            </w:r>
          </w:p>
        </w:tc>
        <w:tc>
          <w:tcPr>
            <w:tcW w:w="1494" w:type="dxa"/>
          </w:tcPr>
          <w:p w:rsidR="00B46CAA" w:rsidRPr="00B46CAA" w:rsidRDefault="0086063C" w:rsidP="0086063C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2031,00</w:t>
            </w:r>
          </w:p>
        </w:tc>
      </w:tr>
      <w:tr w:rsidR="00A84698" w:rsidRPr="00B46CAA" w:rsidTr="00A84698">
        <w:tc>
          <w:tcPr>
            <w:tcW w:w="1417" w:type="dxa"/>
          </w:tcPr>
          <w:p w:rsidR="00B46CAA" w:rsidRPr="00B46CAA" w:rsidRDefault="00B46CAA" w:rsidP="007B764C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6CAA" w:rsidRPr="00B46CAA" w:rsidRDefault="0086063C" w:rsidP="007B764C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8115</w:t>
            </w:r>
          </w:p>
        </w:tc>
        <w:tc>
          <w:tcPr>
            <w:tcW w:w="4448" w:type="dxa"/>
          </w:tcPr>
          <w:p w:rsidR="00B46CAA" w:rsidRPr="00B46CAA" w:rsidRDefault="0086063C" w:rsidP="0086063C">
            <w:pPr>
              <w:spacing w:after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Změna stavu krátkodobých prostředků ZBÚ</w:t>
            </w:r>
          </w:p>
        </w:tc>
        <w:tc>
          <w:tcPr>
            <w:tcW w:w="1494" w:type="dxa"/>
          </w:tcPr>
          <w:p w:rsidR="00B46CAA" w:rsidRPr="00B46CAA" w:rsidRDefault="002D39BE" w:rsidP="0086063C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-589,50</w:t>
            </w:r>
          </w:p>
        </w:tc>
      </w:tr>
      <w:tr w:rsidR="00A84698" w:rsidRPr="00B46CAA" w:rsidTr="00A84698">
        <w:tc>
          <w:tcPr>
            <w:tcW w:w="1417" w:type="dxa"/>
          </w:tcPr>
          <w:p w:rsidR="00B46CAA" w:rsidRPr="00B46CAA" w:rsidRDefault="00B46CAA" w:rsidP="007B764C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6CAA" w:rsidRPr="00B46CAA" w:rsidRDefault="00B46CAA" w:rsidP="007B764C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:rsidR="00B46CAA" w:rsidRPr="0086063C" w:rsidRDefault="0086063C" w:rsidP="0086063C">
            <w:pPr>
              <w:spacing w:after="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Závazné ukazatele k jiným osobám</w:t>
            </w:r>
          </w:p>
        </w:tc>
        <w:tc>
          <w:tcPr>
            <w:tcW w:w="1494" w:type="dxa"/>
          </w:tcPr>
          <w:p w:rsidR="00B46CAA" w:rsidRPr="00B46CAA" w:rsidRDefault="00B46CAA" w:rsidP="007B764C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698" w:rsidRPr="00B46CAA" w:rsidTr="00A84698">
        <w:tc>
          <w:tcPr>
            <w:tcW w:w="1417" w:type="dxa"/>
          </w:tcPr>
          <w:p w:rsidR="00B46CAA" w:rsidRPr="00B46CAA" w:rsidRDefault="00B46CAA" w:rsidP="007B764C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6CAA" w:rsidRPr="00B46CAA" w:rsidRDefault="0086063C" w:rsidP="007B764C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8124</w:t>
            </w:r>
          </w:p>
        </w:tc>
        <w:tc>
          <w:tcPr>
            <w:tcW w:w="4448" w:type="dxa"/>
          </w:tcPr>
          <w:p w:rsidR="00B46CAA" w:rsidRPr="00B46CAA" w:rsidRDefault="002D39BE" w:rsidP="0086063C">
            <w:pPr>
              <w:spacing w:after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ČS, a.s., s</w:t>
            </w:r>
            <w:r w:rsidR="0086063C">
              <w:rPr>
                <w:rFonts w:ascii="Times New Roman" w:hAnsi="Times New Roman" w:cs="Times New Roman"/>
                <w:sz w:val="24"/>
                <w:szCs w:val="24"/>
              </w:rPr>
              <w:t>plátka úvěru č.10570/16/LCD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4" w:type="dxa"/>
          </w:tcPr>
          <w:p w:rsidR="00B46CAA" w:rsidRPr="00B46CAA" w:rsidRDefault="0086063C" w:rsidP="0086063C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2031,00</w:t>
            </w:r>
          </w:p>
        </w:tc>
      </w:tr>
      <w:tr w:rsidR="00A84698" w:rsidRPr="00B46CAA" w:rsidTr="00A84698">
        <w:tc>
          <w:tcPr>
            <w:tcW w:w="1417" w:type="dxa"/>
          </w:tcPr>
          <w:p w:rsidR="00B46CAA" w:rsidRPr="00B46CAA" w:rsidRDefault="00B46CAA" w:rsidP="007B764C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6CAA" w:rsidRPr="00B46CAA" w:rsidRDefault="00B46CAA" w:rsidP="007B764C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:rsidR="00B46CAA" w:rsidRPr="00A84698" w:rsidRDefault="00A84698" w:rsidP="00A84698">
            <w:pPr>
              <w:spacing w:after="3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4698">
              <w:rPr>
                <w:rFonts w:ascii="Times New Roman" w:hAnsi="Times New Roman" w:cs="Times New Roman"/>
                <w:b/>
                <w:sz w:val="26"/>
                <w:szCs w:val="26"/>
              </w:rPr>
              <w:t>Výdaje včetně splátek úvěru celkem</w:t>
            </w:r>
          </w:p>
        </w:tc>
        <w:tc>
          <w:tcPr>
            <w:tcW w:w="1494" w:type="dxa"/>
          </w:tcPr>
          <w:p w:rsidR="00B46CAA" w:rsidRPr="00A84698" w:rsidRDefault="00A84698" w:rsidP="00A84698">
            <w:pPr>
              <w:spacing w:after="37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4698">
              <w:rPr>
                <w:rFonts w:ascii="Times New Roman" w:hAnsi="Times New Roman" w:cs="Times New Roman"/>
                <w:b/>
                <w:sz w:val="26"/>
                <w:szCs w:val="26"/>
              </w:rPr>
              <w:t>3214,00</w:t>
            </w:r>
          </w:p>
        </w:tc>
      </w:tr>
    </w:tbl>
    <w:p w:rsidR="00B46CAA" w:rsidRDefault="00A84698" w:rsidP="00A84698">
      <w:pPr>
        <w:spacing w:after="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94969" w:rsidRPr="00294969" w:rsidRDefault="00294969" w:rsidP="002949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Valná hromada svazku obcí EKOSO dne 6. prosince 2016</w:t>
      </w:r>
    </w:p>
    <w:p w:rsidR="00294969" w:rsidRPr="00294969" w:rsidRDefault="00294969" w:rsidP="00294969">
      <w:pPr>
        <w:pStyle w:val="Odstavecseseznamem"/>
        <w:numPr>
          <w:ilvl w:val="0"/>
          <w:numId w:val="1"/>
        </w:numPr>
        <w:spacing w:after="160" w:line="259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99CCFF"/>
        </w:rPr>
      </w:pPr>
      <w:r w:rsidRPr="00294969">
        <w:rPr>
          <w:rFonts w:ascii="Times New Roman" w:hAnsi="Times New Roman"/>
          <w:b/>
          <w:sz w:val="24"/>
          <w:szCs w:val="24"/>
        </w:rPr>
        <w:t>schvaluje</w:t>
      </w:r>
      <w:r w:rsidRPr="00294969">
        <w:rPr>
          <w:rFonts w:ascii="Times New Roman" w:hAnsi="Times New Roman"/>
          <w:sz w:val="24"/>
          <w:szCs w:val="24"/>
        </w:rPr>
        <w:t xml:space="preserve"> přebytkový rozpočet svazku obcí EKOSO  na rok 2017, jehož závazným ukazatelem je druhové třídění</w:t>
      </w:r>
      <w:r w:rsidRPr="00294969">
        <w:rPr>
          <w:rFonts w:ascii="Times New Roman" w:hAnsi="Times New Roman"/>
          <w:b/>
          <w:sz w:val="24"/>
          <w:szCs w:val="24"/>
        </w:rPr>
        <w:t xml:space="preserve"> </w:t>
      </w:r>
    </w:p>
    <w:p w:rsidR="00294969" w:rsidRPr="00294969" w:rsidRDefault="00294969" w:rsidP="00294969">
      <w:pPr>
        <w:pStyle w:val="Odstavecseseznamem"/>
        <w:spacing w:after="160" w:line="259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99CCFF"/>
        </w:rPr>
      </w:pPr>
      <w:r w:rsidRPr="00294969">
        <w:rPr>
          <w:rFonts w:ascii="Times New Roman" w:hAnsi="Times New Roman"/>
          <w:sz w:val="24"/>
          <w:szCs w:val="24"/>
        </w:rPr>
        <w:t>Rozpis tohoto ro</w:t>
      </w:r>
      <w:r w:rsidR="00D23FBE">
        <w:rPr>
          <w:rFonts w:ascii="Times New Roman" w:hAnsi="Times New Roman"/>
          <w:sz w:val="24"/>
          <w:szCs w:val="24"/>
        </w:rPr>
        <w:t xml:space="preserve">zpočtu bude proveden </w:t>
      </w:r>
      <w:bookmarkStart w:id="0" w:name="_GoBack"/>
      <w:bookmarkEnd w:id="0"/>
      <w:r w:rsidRPr="00294969">
        <w:rPr>
          <w:rFonts w:ascii="Times New Roman" w:hAnsi="Times New Roman"/>
          <w:sz w:val="24"/>
          <w:szCs w:val="24"/>
        </w:rPr>
        <w:t xml:space="preserve">v členění podrobné rozpočtové skladby. </w:t>
      </w:r>
    </w:p>
    <w:p w:rsidR="002A7700" w:rsidRPr="002A7700" w:rsidRDefault="002A7700" w:rsidP="002A7700">
      <w:pPr>
        <w:spacing w:after="37"/>
        <w:ind w:left="426"/>
        <w:jc w:val="center"/>
        <w:rPr>
          <w:rFonts w:ascii="Times New Roman" w:hAnsi="Times New Roman" w:cs="Times New Roman"/>
          <w:b/>
          <w:i/>
          <w:sz w:val="18"/>
          <w:szCs w:val="16"/>
        </w:rPr>
      </w:pPr>
    </w:p>
    <w:sectPr w:rsidR="002A7700" w:rsidRPr="002A7700" w:rsidSect="00A84698">
      <w:pgSz w:w="12242" w:h="15842"/>
      <w:pgMar w:top="567" w:right="1616" w:bottom="56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377F8"/>
    <w:multiLevelType w:val="hybridMultilevel"/>
    <w:tmpl w:val="602E2E3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3E4"/>
    <w:rsid w:val="00131763"/>
    <w:rsid w:val="0015276F"/>
    <w:rsid w:val="001D3342"/>
    <w:rsid w:val="00276B94"/>
    <w:rsid w:val="00294969"/>
    <w:rsid w:val="002A7700"/>
    <w:rsid w:val="002D39BE"/>
    <w:rsid w:val="002D4B10"/>
    <w:rsid w:val="003D67D8"/>
    <w:rsid w:val="0047174F"/>
    <w:rsid w:val="00531FFC"/>
    <w:rsid w:val="006B0AD2"/>
    <w:rsid w:val="007B764C"/>
    <w:rsid w:val="0086063C"/>
    <w:rsid w:val="00950E51"/>
    <w:rsid w:val="009E23E4"/>
    <w:rsid w:val="009E666D"/>
    <w:rsid w:val="00A84698"/>
    <w:rsid w:val="00B46CAA"/>
    <w:rsid w:val="00D23FBE"/>
    <w:rsid w:val="00D43451"/>
    <w:rsid w:val="00EB25F3"/>
    <w:rsid w:val="00EC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6DE006-BF69-4601-A336-F380F48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52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76F"/>
    <w:rPr>
      <w:rFonts w:ascii="Segoe UI" w:eastAsia="Calibri" w:hAnsi="Segoe UI" w:cs="Segoe UI"/>
      <w:color w:val="000000"/>
      <w:sz w:val="18"/>
      <w:szCs w:val="18"/>
    </w:rPr>
  </w:style>
  <w:style w:type="table" w:styleId="Mkatabulky">
    <w:name w:val="Table Grid"/>
    <w:basedOn w:val="Normlntabulka"/>
    <w:uiPriority w:val="39"/>
    <w:rsid w:val="007B7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94969"/>
    <w:pPr>
      <w:spacing w:after="200" w:line="276" w:lineRule="auto"/>
      <w:ind w:left="720"/>
      <w:contextualSpacing/>
    </w:pPr>
    <w:rPr>
      <w:rFonts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84E08-ADDB-42F4-8298-2FF8DF1C8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rozpočtu na rok 2006</vt:lpstr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rozpočtu na rok 2006</dc:title>
  <dc:subject/>
  <dc:creator>EKOSO</dc:creator>
  <cp:keywords/>
  <cp:lastModifiedBy>Zvarova</cp:lastModifiedBy>
  <cp:revision>6</cp:revision>
  <cp:lastPrinted>2017-01-03T14:06:00Z</cp:lastPrinted>
  <dcterms:created xsi:type="dcterms:W3CDTF">2017-01-03T14:00:00Z</dcterms:created>
  <dcterms:modified xsi:type="dcterms:W3CDTF">2017-01-03T14:06:00Z</dcterms:modified>
</cp:coreProperties>
</file>