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0A" w:rsidRPr="0036225A" w:rsidRDefault="0094120A" w:rsidP="0094120A">
      <w:pPr>
        <w:widowControl w:val="0"/>
        <w:jc w:val="center"/>
        <w:rPr>
          <w:rFonts w:ascii="Palatino Linotype" w:hAnsi="Palatino Linotype" w:cs="Palatino Linotype"/>
          <w:snapToGrid w:val="0"/>
        </w:rPr>
      </w:pPr>
      <w:r w:rsidRPr="0036225A">
        <w:rPr>
          <w:rFonts w:ascii="Palatino Linotype" w:hAnsi="Palatino Linotype" w:cs="Palatino Linotype"/>
          <w:snapToGrid w:val="0"/>
        </w:rPr>
        <w:t>EKOSO, svazek  obc</w:t>
      </w:r>
      <w:bookmarkStart w:id="0" w:name="_GoBack"/>
      <w:bookmarkEnd w:id="0"/>
      <w:r w:rsidRPr="0036225A">
        <w:rPr>
          <w:rFonts w:ascii="Palatino Linotype" w:hAnsi="Palatino Linotype" w:cs="Palatino Linotype"/>
          <w:snapToGrid w:val="0"/>
        </w:rPr>
        <w:t>í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 w:rsidRPr="0036225A">
        <w:rPr>
          <w:rFonts w:ascii="Arial" w:hAnsi="Arial" w:cs="Arial"/>
          <w:snapToGrid w:val="0"/>
        </w:rPr>
        <w:t>Dubějovická 269, Trhový  Štěpánov  257 63, telefon  317851113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skládka  telefon, </w:t>
      </w:r>
      <w:r w:rsidRPr="0036225A">
        <w:rPr>
          <w:rFonts w:ascii="Arial" w:hAnsi="Arial" w:cs="Arial"/>
          <w:snapToGrid w:val="0"/>
        </w:rPr>
        <w:t xml:space="preserve">  317</w:t>
      </w:r>
      <w:r>
        <w:rPr>
          <w:rFonts w:ascii="Arial" w:hAnsi="Arial" w:cs="Arial"/>
          <w:snapToGrid w:val="0"/>
        </w:rPr>
        <w:t xml:space="preserve"> </w:t>
      </w:r>
      <w:r w:rsidRPr="0036225A">
        <w:rPr>
          <w:rFonts w:ascii="Arial" w:hAnsi="Arial" w:cs="Arial"/>
          <w:snapToGrid w:val="0"/>
        </w:rPr>
        <w:t>851</w:t>
      </w:r>
      <w:r>
        <w:rPr>
          <w:rFonts w:ascii="Arial" w:hAnsi="Arial" w:cs="Arial"/>
          <w:snapToGrid w:val="0"/>
        </w:rPr>
        <w:t xml:space="preserve"> </w:t>
      </w:r>
      <w:r w:rsidRPr="0036225A">
        <w:rPr>
          <w:rFonts w:ascii="Arial" w:hAnsi="Arial" w:cs="Arial"/>
          <w:snapToGrid w:val="0"/>
        </w:rPr>
        <w:t>654</w:t>
      </w:r>
      <w:r>
        <w:rPr>
          <w:rFonts w:ascii="Arial" w:hAnsi="Arial" w:cs="Arial"/>
          <w:snapToGrid w:val="0"/>
        </w:rPr>
        <w:t>, 317 851 725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 w:rsidRPr="0036225A">
        <w:rPr>
          <w:rFonts w:ascii="Arial" w:hAnsi="Arial" w:cs="Arial"/>
          <w:snapToGrid w:val="0"/>
        </w:rPr>
        <w:t>__________________________________________________________________________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 w:rsidRPr="0036225A">
        <w:rPr>
          <w:rFonts w:ascii="Arial" w:hAnsi="Arial" w:cs="Arial"/>
          <w:snapToGrid w:val="0"/>
        </w:rPr>
        <w:t>IČO: 49828029                  DIČ:</w:t>
      </w:r>
      <w:r>
        <w:rPr>
          <w:rFonts w:ascii="Arial" w:hAnsi="Arial" w:cs="Arial"/>
          <w:snapToGrid w:val="0"/>
        </w:rPr>
        <w:t xml:space="preserve"> </w:t>
      </w:r>
      <w:r w:rsidRPr="0036225A">
        <w:rPr>
          <w:rFonts w:ascii="Arial" w:hAnsi="Arial" w:cs="Arial"/>
          <w:snapToGrid w:val="0"/>
        </w:rPr>
        <w:t>CZ49828029               číslo účtu:</w:t>
      </w:r>
      <w:r>
        <w:rPr>
          <w:rFonts w:ascii="Arial" w:hAnsi="Arial" w:cs="Arial"/>
          <w:snapToGrid w:val="0"/>
        </w:rPr>
        <w:t xml:space="preserve"> </w:t>
      </w:r>
      <w:r w:rsidRPr="0036225A">
        <w:rPr>
          <w:rFonts w:ascii="Arial" w:hAnsi="Arial" w:cs="Arial"/>
          <w:snapToGrid w:val="0"/>
        </w:rPr>
        <w:t>35-0321965399/0800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 w:rsidRPr="0036225A">
        <w:rPr>
          <w:rFonts w:ascii="Arial" w:hAnsi="Arial" w:cs="Arial"/>
          <w:snapToGrid w:val="0"/>
        </w:rPr>
        <w:t>účet zřízen u České spořitelny a.s.,pobočka Vlašim</w:t>
      </w:r>
    </w:p>
    <w:p w:rsidR="0094120A" w:rsidRPr="0036225A" w:rsidRDefault="0094120A" w:rsidP="0094120A">
      <w:pPr>
        <w:widowControl w:val="0"/>
        <w:jc w:val="center"/>
        <w:rPr>
          <w:rFonts w:ascii="Arial" w:hAnsi="Arial" w:cs="Arial"/>
          <w:snapToGrid w:val="0"/>
        </w:rPr>
      </w:pPr>
      <w:r w:rsidRPr="0036225A">
        <w:rPr>
          <w:rFonts w:ascii="Arial" w:hAnsi="Arial" w:cs="Arial"/>
          <w:snapToGrid w:val="0"/>
        </w:rPr>
        <w:t>registrace u Krajského úřadu Středočeského kraje pod číslem 200 2003 BN, ze dne 5. 5. 2003</w:t>
      </w:r>
    </w:p>
    <w:p w:rsidR="0094120A" w:rsidRDefault="0094120A" w:rsidP="0094120A">
      <w:pPr>
        <w:widowControl w:val="0"/>
        <w:rPr>
          <w:b/>
          <w:bCs/>
          <w:snapToGrid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4299"/>
        <w:gridCol w:w="1319"/>
        <w:gridCol w:w="1436"/>
        <w:gridCol w:w="1318"/>
        <w:gridCol w:w="1319"/>
        <w:gridCol w:w="1347"/>
      </w:tblGrid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2" w:type="dxa"/>
            <w:gridSpan w:val="7"/>
          </w:tcPr>
          <w:p w:rsidR="0094120A" w:rsidRPr="0098629C" w:rsidRDefault="0094120A" w:rsidP="00B10CC0">
            <w:pPr>
              <w:pStyle w:val="Nadpis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Rozpočtový </w:t>
            </w:r>
            <w:r w:rsidRPr="0098629C">
              <w:rPr>
                <w:sz w:val="18"/>
                <w:szCs w:val="18"/>
              </w:rPr>
              <w:t xml:space="preserve"> výhled</w:t>
            </w:r>
          </w:p>
          <w:p w:rsidR="0094120A" w:rsidRPr="0098629C" w:rsidRDefault="0094120A" w:rsidP="00B10CC0">
            <w:pPr>
              <w:pStyle w:val="Nadpis5"/>
              <w:rPr>
                <w:sz w:val="18"/>
                <w:szCs w:val="18"/>
              </w:rPr>
            </w:pPr>
            <w:r w:rsidRPr="0098629C">
              <w:rPr>
                <w:sz w:val="18"/>
                <w:szCs w:val="18"/>
              </w:rPr>
              <w:t>V tis. Kč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3" w:type="dxa"/>
            <w:gridSpan w:val="2"/>
            <w:vMerge w:val="restart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39" w:type="dxa"/>
            <w:gridSpan w:val="5"/>
          </w:tcPr>
          <w:p w:rsidR="0094120A" w:rsidRPr="0098629C" w:rsidRDefault="0094120A" w:rsidP="00B10CC0">
            <w:pPr>
              <w:pStyle w:val="Nadpis5"/>
              <w:rPr>
                <w:sz w:val="18"/>
                <w:szCs w:val="18"/>
              </w:rPr>
            </w:pPr>
            <w:r w:rsidRPr="0098629C">
              <w:rPr>
                <w:sz w:val="18"/>
                <w:szCs w:val="18"/>
              </w:rPr>
              <w:t>Rok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3" w:type="dxa"/>
            <w:gridSpan w:val="2"/>
            <w:vMerge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2020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1</w:t>
            </w: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Daňové příjmy – ř.4010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2</w:t>
            </w: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Nedaňové příjmy – ř.4020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3</w:t>
            </w: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Kapitálové příjmy – ř.4030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4</w:t>
            </w:r>
          </w:p>
        </w:tc>
        <w:tc>
          <w:tcPr>
            <w:tcW w:w="4299" w:type="dxa"/>
          </w:tcPr>
          <w:p w:rsidR="0094120A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Přijaté dotace – ř. 4040</w:t>
            </w:r>
          </w:p>
          <w:p w:rsidR="0094120A" w:rsidRPr="00F54EA5" w:rsidRDefault="0094120A" w:rsidP="00B10CC0">
            <w:pPr>
              <w:widowControl w:val="0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F54EA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            </w:t>
            </w:r>
          </w:p>
          <w:p w:rsidR="0094120A" w:rsidRPr="00F54EA5" w:rsidRDefault="0094120A" w:rsidP="00B10CC0">
            <w:pPr>
              <w:widowControl w:val="0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  <w:t>3,600,00</w:t>
            </w:r>
          </w:p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  <w:p w:rsidR="0094120A" w:rsidRPr="00F54EA5" w:rsidRDefault="0094120A" w:rsidP="00B10CC0">
            <w:pPr>
              <w:widowControl w:val="0"/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4.000,00</w:t>
            </w:r>
          </w:p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4.000,00</w:t>
            </w:r>
          </w:p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4.000,00</w:t>
            </w:r>
          </w:p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4.500,00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Příjmy celkem (po konsolidaci)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3,620.00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4.020,00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4.020,00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4.020,00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4.520,00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-úvěry krátkodobé (do 1 roku)-ř.8113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-úvěry dlouhodobé – ř.8123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-příjem z vydání krátkodobých dluhopisů-ř.8111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-příjem z vydaných dluhopisů-ř.8121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-ostatní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pStyle w:val="Nadpis2"/>
              <w:rPr>
                <w:sz w:val="18"/>
                <w:szCs w:val="18"/>
              </w:rPr>
            </w:pPr>
            <w:r w:rsidRPr="0098629C">
              <w:rPr>
                <w:sz w:val="18"/>
                <w:szCs w:val="18"/>
              </w:rPr>
              <w:t>Konsolidované příjmy celkem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tabs>
                <w:tab w:val="center" w:pos="639"/>
                <w:tab w:val="right" w:pos="1278"/>
              </w:tabs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3,620.00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4,.020.00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4,.020.00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4,.020.00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4.520,00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5</w:t>
            </w: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Běžné (neinvestiční) výdaje-ř.4210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1.186.00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1.020,00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1.020,00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1.020,00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Třída 6</w:t>
            </w: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Kapitálové (investiční) výdaje –ř.4220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9,924.00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Výdaje celkem (po konsolidaci)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10,120.00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11.186.00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1.020,00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1.020,00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1.020.00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-splátka jistiny krátkodobá-8114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-splátka jistiny dlouhodobých úvěrů-8124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1,000,00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-splátka jistiny  dluhopisu-8112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-splátka jistiny dlouhodobého dluhopisu-8122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-ostatní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Splátky jistin,úvěrů,dluhopisů,likvidita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8629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F54EA5" w:rsidRDefault="0094120A" w:rsidP="00B10CC0">
            <w:pPr>
              <w:pStyle w:val="Nadpis2"/>
              <w:rPr>
                <w:sz w:val="18"/>
                <w:szCs w:val="18"/>
              </w:rPr>
            </w:pPr>
            <w:r w:rsidRPr="0098629C">
              <w:t>Konsolidované výdaje celke</w:t>
            </w:r>
            <w:r>
              <w:t>m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10,.120.00</w:t>
            </w:r>
          </w:p>
        </w:tc>
        <w:tc>
          <w:tcPr>
            <w:tcW w:w="1436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11,686.00</w:t>
            </w:r>
          </w:p>
        </w:tc>
        <w:tc>
          <w:tcPr>
            <w:tcW w:w="1318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4.020,00</w:t>
            </w:r>
          </w:p>
        </w:tc>
        <w:tc>
          <w:tcPr>
            <w:tcW w:w="1319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4.020,00</w:t>
            </w:r>
          </w:p>
        </w:tc>
        <w:tc>
          <w:tcPr>
            <w:tcW w:w="1347" w:type="dxa"/>
          </w:tcPr>
          <w:p w:rsidR="0094120A" w:rsidRPr="0098629C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2,020.00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98629C" w:rsidRDefault="0094120A" w:rsidP="00B10CC0">
            <w:pPr>
              <w:pStyle w:val="Nadpis2"/>
            </w:pPr>
            <w:r>
              <w:t>SALDO PŘÍJMŮ A VÝDAJŮ PO KONSOL.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-7.666.00</w:t>
            </w:r>
          </w:p>
        </w:tc>
        <w:tc>
          <w:tcPr>
            <w:tcW w:w="1318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2,500.00</w:t>
            </w: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Pr="00E84FE3" w:rsidRDefault="0094120A" w:rsidP="00B10CC0">
            <w:pPr>
              <w:pStyle w:val="Nadpis2"/>
              <w:rPr>
                <w:b w:val="0"/>
              </w:rPr>
            </w:pPr>
            <w:r>
              <w:rPr>
                <w:b w:val="0"/>
              </w:rPr>
              <w:t>Třída 8 – Financování ze zůstatku ZBÚ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6,500.00</w:t>
            </w:r>
          </w:p>
        </w:tc>
        <w:tc>
          <w:tcPr>
            <w:tcW w:w="1436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166.00</w:t>
            </w:r>
          </w:p>
        </w:tc>
        <w:tc>
          <w:tcPr>
            <w:tcW w:w="1318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4120A" w:rsidRPr="0098629C" w:rsidTr="00B10C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94" w:type="dxa"/>
          </w:tcPr>
          <w:p w:rsidR="0094120A" w:rsidRPr="0098629C" w:rsidRDefault="0094120A" w:rsidP="00B10CC0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99" w:type="dxa"/>
          </w:tcPr>
          <w:p w:rsidR="0094120A" w:rsidRDefault="0094120A" w:rsidP="00B10CC0">
            <w:pPr>
              <w:pStyle w:val="Nadpis2"/>
              <w:rPr>
                <w:b w:val="0"/>
              </w:rPr>
            </w:pPr>
            <w:r>
              <w:rPr>
                <w:b w:val="0"/>
              </w:rPr>
              <w:t xml:space="preserve">               Financování z úvěru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7,500.00</w:t>
            </w:r>
          </w:p>
        </w:tc>
        <w:tc>
          <w:tcPr>
            <w:tcW w:w="1318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</w:tcPr>
          <w:p w:rsidR="0094120A" w:rsidRDefault="0094120A" w:rsidP="00B10CC0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</w:tr>
    </w:tbl>
    <w:p w:rsidR="00B6447B" w:rsidRDefault="0094120A" w:rsidP="0094120A">
      <w:pPr>
        <w:widowControl w:val="0"/>
      </w:pP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Rozpočtový výhled schválen  představenstvem svazku ob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cí EKOSO dne 10. listopadu 2015</w:t>
      </w:r>
    </w:p>
    <w:sectPr w:rsidR="00B6447B" w:rsidSect="0094120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A"/>
    <w:rsid w:val="0094120A"/>
    <w:rsid w:val="00B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D02E-3385-46DB-9F36-054F6C5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120A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94120A"/>
    <w:pPr>
      <w:keepNext/>
      <w:widowControl w:val="0"/>
      <w:autoSpaceDE w:val="0"/>
      <w:autoSpaceDN w:val="0"/>
      <w:jc w:val="center"/>
      <w:outlineLvl w:val="3"/>
    </w:pPr>
    <w:rPr>
      <w:rFonts w:ascii="Arial" w:hAnsi="Arial" w:cs="Arial"/>
      <w:b/>
      <w:bCs/>
      <w:color w:val="000000"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rsid w:val="0094120A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4120A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4120A"/>
    <w:rPr>
      <w:rFonts w:ascii="Arial" w:eastAsia="Times New Roman" w:hAnsi="Arial" w:cs="Arial"/>
      <w:b/>
      <w:bCs/>
      <w:color w:val="000000"/>
      <w:sz w:val="30"/>
      <w:szCs w:val="3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4120A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EKOSO_F</dc:creator>
  <cp:keywords/>
  <dc:description/>
  <cp:lastModifiedBy>EKOSO_F</cp:lastModifiedBy>
  <cp:revision>1</cp:revision>
  <dcterms:created xsi:type="dcterms:W3CDTF">2015-12-15T09:24:00Z</dcterms:created>
  <dcterms:modified xsi:type="dcterms:W3CDTF">2015-12-15T09:26:00Z</dcterms:modified>
</cp:coreProperties>
</file>